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486" w:type="dxa"/>
        <w:tblInd w:w="-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84"/>
        <w:gridCol w:w="1103"/>
        <w:gridCol w:w="1056"/>
        <w:gridCol w:w="5807"/>
        <w:gridCol w:w="81"/>
        <w:gridCol w:w="827"/>
        <w:gridCol w:w="10"/>
        <w:gridCol w:w="773"/>
        <w:gridCol w:w="14"/>
        <w:gridCol w:w="899"/>
        <w:gridCol w:w="1"/>
        <w:gridCol w:w="545"/>
        <w:gridCol w:w="467"/>
        <w:gridCol w:w="24"/>
        <w:gridCol w:w="450"/>
        <w:gridCol w:w="900"/>
        <w:gridCol w:w="779"/>
        <w:gridCol w:w="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Before w:w="0" w:type="auto"/>
          <w:wAfter w:w="66" w:type="dxa"/>
          <w:trHeight w:val="638" w:hRule="atLeast"/>
        </w:trPr>
        <w:tc>
          <w:tcPr>
            <w:tcW w:w="14420" w:type="dxa"/>
            <w:gridSpan w:val="17"/>
            <w:vAlign w:val="center"/>
          </w:tcPr>
          <w:p>
            <w:pPr>
              <w:widowControl/>
              <w:jc w:val="center"/>
              <w:textAlignment w:val="center"/>
              <w:rPr>
                <w:rFonts w:ascii="宋体" w:hAnsi="宋体" w:eastAsia="宋体" w:cs="宋体"/>
                <w:b/>
                <w:color w:val="000000"/>
                <w:sz w:val="18"/>
                <w:szCs w:val="18"/>
              </w:rPr>
            </w:pPr>
            <w:bookmarkStart w:id="0" w:name="_GoBack"/>
            <w:r>
              <w:rPr>
                <w:rFonts w:hint="eastAsia" w:ascii="方正小标宋简体" w:hAnsi="方正小标宋简体" w:eastAsia="方正小标宋简体" w:cs="方正小标宋简体"/>
                <w:b/>
                <w:color w:val="000000"/>
                <w:kern w:val="0"/>
                <w:sz w:val="44"/>
                <w:szCs w:val="44"/>
                <w:lang w:eastAsia="zh-CN"/>
              </w:rPr>
              <w:t>本溪县司法局</w:t>
            </w:r>
            <w:r>
              <w:rPr>
                <w:rFonts w:hint="eastAsia" w:ascii="方正小标宋简体" w:hAnsi="方正小标宋简体" w:eastAsia="方正小标宋简体" w:cs="方正小标宋简体"/>
                <w:b/>
                <w:color w:val="000000"/>
                <w:kern w:val="0"/>
                <w:sz w:val="44"/>
                <w:szCs w:val="44"/>
              </w:rPr>
              <w:t>证明事项保留目录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Before w:w="0" w:type="auto"/>
          <w:wAfter w:w="66" w:type="dxa"/>
          <w:trHeight w:val="334" w:hRule="atLeast"/>
        </w:trPr>
        <w:tc>
          <w:tcPr>
            <w:tcW w:w="14420" w:type="dxa"/>
            <w:gridSpan w:val="17"/>
            <w:tcBorders>
              <w:bottom w:val="single" w:color="000000" w:sz="4" w:space="0"/>
            </w:tcBorders>
            <w:vAlign w:val="center"/>
          </w:tcPr>
          <w:p>
            <w:pPr>
              <w:widowControl/>
              <w:jc w:val="left"/>
              <w:textAlignment w:val="center"/>
              <w:rPr>
                <w:rFonts w:ascii="宋体" w:hAnsi="宋体" w:cs="宋体"/>
                <w:b/>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Before w:w="0" w:type="auto"/>
          <w:wAfter w:w="66" w:type="dxa"/>
          <w:trHeight w:val="344" w:hRule="atLeast"/>
        </w:trPr>
        <w:tc>
          <w:tcPr>
            <w:tcW w:w="6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序号</w:t>
            </w:r>
          </w:p>
        </w:tc>
        <w:tc>
          <w:tcPr>
            <w:tcW w:w="11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证明名称</w:t>
            </w:r>
          </w:p>
        </w:tc>
        <w:tc>
          <w:tcPr>
            <w:tcW w:w="10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证明用途</w:t>
            </w:r>
          </w:p>
        </w:tc>
        <w:tc>
          <w:tcPr>
            <w:tcW w:w="671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_GB2312"/>
                <w:b/>
                <w:color w:val="000000"/>
                <w:sz w:val="18"/>
                <w:szCs w:val="18"/>
              </w:rPr>
            </w:pPr>
            <w:r>
              <w:rPr>
                <w:rFonts w:ascii="宋体" w:hAnsi="宋体" w:cs="楷体_GB2312"/>
                <w:b/>
                <w:color w:val="000000"/>
                <w:kern w:val="0"/>
                <w:sz w:val="18"/>
                <w:szCs w:val="18"/>
              </w:rPr>
              <w:t>设定依据</w:t>
            </w:r>
          </w:p>
        </w:tc>
        <w:tc>
          <w:tcPr>
            <w:tcW w:w="169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_GB2312"/>
                <w:b/>
                <w:color w:val="000000"/>
                <w:sz w:val="18"/>
                <w:szCs w:val="18"/>
              </w:rPr>
            </w:pPr>
            <w:r>
              <w:rPr>
                <w:rFonts w:ascii="宋体" w:hAnsi="宋体" w:cs="楷体_GB2312"/>
                <w:b/>
                <w:color w:val="000000"/>
                <w:kern w:val="0"/>
                <w:sz w:val="18"/>
                <w:szCs w:val="18"/>
              </w:rPr>
              <w:t>实施基本情况</w:t>
            </w:r>
          </w:p>
        </w:tc>
        <w:tc>
          <w:tcPr>
            <w:tcW w:w="2387" w:type="dxa"/>
            <w:gridSpan w:val="6"/>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楷体_GB2312"/>
                <w:b/>
                <w:color w:val="000000"/>
                <w:sz w:val="18"/>
                <w:szCs w:val="18"/>
              </w:rPr>
            </w:pPr>
            <w:r>
              <w:rPr>
                <w:rFonts w:ascii="宋体" w:hAnsi="宋体" w:cs="楷体_GB2312"/>
                <w:b/>
                <w:color w:val="000000"/>
                <w:kern w:val="0"/>
                <w:sz w:val="18"/>
                <w:szCs w:val="18"/>
              </w:rPr>
              <w:t>行使层级</w:t>
            </w:r>
          </w:p>
        </w:tc>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_GB2312"/>
                <w:b/>
                <w:color w:val="000000"/>
                <w:sz w:val="18"/>
                <w:szCs w:val="18"/>
              </w:rPr>
            </w:pPr>
            <w:r>
              <w:rPr>
                <w:rFonts w:hint="eastAsia" w:ascii="宋体" w:hAnsi="宋体" w:cs="楷体_GB2312"/>
                <w:b/>
                <w:color w:val="000000"/>
                <w:sz w:val="18"/>
                <w:szCs w:val="18"/>
              </w:rPr>
              <w:t>事项类型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Before w:w="0" w:type="auto"/>
          <w:wAfter w:w="66" w:type="dxa"/>
          <w:trHeight w:val="830"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8"/>
                <w:szCs w:val="18"/>
              </w:rPr>
            </w:pPr>
          </w:p>
        </w:tc>
        <w:tc>
          <w:tcPr>
            <w:tcW w:w="11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8"/>
                <w:szCs w:val="18"/>
              </w:rPr>
            </w:pPr>
          </w:p>
        </w:tc>
        <w:tc>
          <w:tcPr>
            <w:tcW w:w="10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8"/>
                <w:szCs w:val="18"/>
              </w:rPr>
            </w:pPr>
          </w:p>
        </w:tc>
        <w:tc>
          <w:tcPr>
            <w:tcW w:w="58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_GB2312"/>
                <w:b/>
                <w:color w:val="000000"/>
                <w:sz w:val="18"/>
                <w:szCs w:val="18"/>
              </w:rPr>
            </w:pPr>
            <w:r>
              <w:rPr>
                <w:rFonts w:ascii="宋体" w:hAnsi="宋体" w:cs="楷体_GB2312"/>
                <w:b/>
                <w:color w:val="000000"/>
                <w:kern w:val="0"/>
                <w:sz w:val="18"/>
                <w:szCs w:val="18"/>
              </w:rPr>
              <w:t>依据名称、文号及条文内容</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_GB2312"/>
                <w:b/>
                <w:color w:val="000000"/>
                <w:sz w:val="18"/>
                <w:szCs w:val="18"/>
              </w:rPr>
            </w:pPr>
            <w:r>
              <w:rPr>
                <w:rFonts w:ascii="宋体" w:hAnsi="宋体" w:cs="楷体_GB2312"/>
                <w:b/>
                <w:color w:val="000000"/>
                <w:kern w:val="0"/>
                <w:sz w:val="18"/>
                <w:szCs w:val="18"/>
              </w:rPr>
              <w:t>效力层级</w:t>
            </w:r>
          </w:p>
        </w:tc>
        <w:tc>
          <w:tcPr>
            <w:tcW w:w="79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_GB2312"/>
                <w:b/>
                <w:color w:val="000000"/>
                <w:sz w:val="18"/>
                <w:szCs w:val="18"/>
              </w:rPr>
            </w:pPr>
            <w:r>
              <w:rPr>
                <w:rFonts w:ascii="宋体" w:hAnsi="宋体" w:cs="楷体_GB2312"/>
                <w:b/>
                <w:color w:val="000000"/>
                <w:kern w:val="0"/>
                <w:sz w:val="18"/>
                <w:szCs w:val="18"/>
              </w:rPr>
              <w:t>索要单位</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_GB2312"/>
                <w:b/>
                <w:color w:val="000000"/>
                <w:sz w:val="18"/>
                <w:szCs w:val="18"/>
              </w:rPr>
            </w:pPr>
            <w:r>
              <w:rPr>
                <w:rFonts w:ascii="宋体" w:hAnsi="宋体" w:cs="楷体_GB2312"/>
                <w:b/>
                <w:color w:val="000000"/>
                <w:kern w:val="0"/>
                <w:sz w:val="18"/>
                <w:szCs w:val="18"/>
              </w:rPr>
              <w:t>开具单位</w:t>
            </w:r>
          </w:p>
        </w:tc>
        <w:tc>
          <w:tcPr>
            <w:tcW w:w="54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_GB2312"/>
                <w:b/>
                <w:color w:val="000000"/>
                <w:sz w:val="18"/>
                <w:szCs w:val="18"/>
              </w:rPr>
            </w:pPr>
            <w:r>
              <w:rPr>
                <w:rFonts w:ascii="宋体" w:hAnsi="宋体" w:cs="楷体_GB2312"/>
                <w:b/>
                <w:color w:val="000000"/>
                <w:kern w:val="0"/>
                <w:sz w:val="18"/>
                <w:szCs w:val="18"/>
              </w:rPr>
              <w:t>省级</w:t>
            </w:r>
          </w:p>
        </w:tc>
        <w:tc>
          <w:tcPr>
            <w:tcW w:w="49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_GB2312"/>
                <w:b/>
                <w:color w:val="000000"/>
                <w:sz w:val="18"/>
                <w:szCs w:val="18"/>
              </w:rPr>
            </w:pPr>
            <w:r>
              <w:rPr>
                <w:rFonts w:ascii="宋体" w:hAnsi="宋体" w:cs="楷体_GB2312"/>
                <w:b/>
                <w:color w:val="000000"/>
                <w:kern w:val="0"/>
                <w:sz w:val="18"/>
                <w:szCs w:val="18"/>
              </w:rPr>
              <w:t>市级</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_GB2312"/>
                <w:b/>
                <w:color w:val="000000"/>
                <w:sz w:val="18"/>
                <w:szCs w:val="18"/>
              </w:rPr>
            </w:pPr>
            <w:r>
              <w:rPr>
                <w:rFonts w:ascii="宋体" w:hAnsi="宋体" w:cs="楷体_GB2312"/>
                <w:b/>
                <w:color w:val="000000"/>
                <w:kern w:val="0"/>
                <w:sz w:val="18"/>
                <w:szCs w:val="18"/>
              </w:rPr>
              <w:t>县级</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_GB2312"/>
                <w:b/>
                <w:color w:val="000000"/>
                <w:sz w:val="18"/>
                <w:szCs w:val="18"/>
              </w:rPr>
            </w:pPr>
            <w:r>
              <w:rPr>
                <w:rFonts w:ascii="宋体" w:hAnsi="宋体" w:cs="楷体_GB2312"/>
                <w:b/>
                <w:color w:val="000000"/>
                <w:kern w:val="0"/>
                <w:sz w:val="18"/>
                <w:szCs w:val="18"/>
              </w:rPr>
              <w:t>乡级及其他</w:t>
            </w:r>
          </w:p>
        </w:tc>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楷体_GB2312"/>
                <w:b/>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Before w:w="0" w:type="auto"/>
          <w:trHeight w:val="1015"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FF"/>
                <w:kern w:val="0"/>
                <w:sz w:val="18"/>
                <w:szCs w:val="18"/>
                <w:u w:val="none"/>
                <w:lang w:val="en-US" w:eastAsia="zh-CN"/>
              </w:rPr>
            </w:pPr>
            <w:r>
              <w:rPr>
                <w:rFonts w:hint="eastAsia" w:ascii="仿宋_GB2312" w:hAnsi="仿宋_GB2312" w:eastAsia="仿宋_GB2312" w:cs="仿宋_GB2312"/>
                <w:i w:val="0"/>
                <w:color w:val="0000FF"/>
                <w:kern w:val="0"/>
                <w:sz w:val="18"/>
                <w:szCs w:val="18"/>
                <w:u w:val="none"/>
                <w:lang w:val="en-US" w:eastAsia="zh-CN"/>
              </w:rPr>
              <w:t>1</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FF"/>
                <w:kern w:val="0"/>
                <w:sz w:val="18"/>
                <w:szCs w:val="18"/>
                <w:u w:val="none"/>
                <w:lang w:val="en-US" w:eastAsia="zh-CN"/>
              </w:rPr>
            </w:pPr>
            <w:r>
              <w:rPr>
                <w:rFonts w:hint="eastAsia" w:ascii="仿宋_GB2312" w:hAnsi="仿宋_GB2312" w:eastAsia="仿宋_GB2312" w:cs="仿宋_GB2312"/>
                <w:color w:val="0000FF"/>
                <w:sz w:val="18"/>
                <w:szCs w:val="18"/>
                <w:lang w:val="en-US" w:eastAsia="zh-CN"/>
              </w:rPr>
              <w:t>申请人在原执业场所“无未结案件”、“投诉未结案件”、“无债务纠纷”、“无违法违纪”证明材料</w:t>
            </w:r>
          </w:p>
        </w:tc>
        <w:tc>
          <w:tcPr>
            <w:tcW w:w="10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FF"/>
                <w:kern w:val="0"/>
                <w:sz w:val="18"/>
                <w:szCs w:val="18"/>
                <w:u w:val="none"/>
                <w:lang w:val="en-US" w:eastAsia="zh-CN"/>
              </w:rPr>
            </w:pPr>
            <w:r>
              <w:rPr>
                <w:rFonts w:hint="eastAsia" w:ascii="仿宋_GB2312" w:hAnsi="仿宋_GB2312" w:eastAsia="仿宋_GB2312" w:cs="仿宋_GB2312"/>
                <w:color w:val="0000FF"/>
                <w:sz w:val="18"/>
                <w:szCs w:val="18"/>
                <w:lang w:val="en-US" w:eastAsia="zh-CN"/>
              </w:rPr>
              <w:t>基层法律服务工作者变更执业场所</w:t>
            </w:r>
          </w:p>
        </w:tc>
        <w:tc>
          <w:tcPr>
            <w:tcW w:w="580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中华人民共和国司法部第138号令《基层法律服务工作者管理办法》</w:t>
            </w:r>
          </w:p>
          <w:p>
            <w:pPr>
              <w:jc w:val="left"/>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第十五条  基层法律服务工作者变更执业机构的，持与原执业的基层法律服务所解除聘用关系、劳动关系的证明和拟变更的基层法律服务所同意接收的证明，按照本办法规定的程序，申请更换《基层法律服务工作者执业证》。有下列情形之一的，基层法律服务工作者不得变更执业机构：</w:t>
            </w:r>
          </w:p>
          <w:p>
            <w:pPr>
              <w:jc w:val="left"/>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（一）本人承办的业务或者工作交接手续尚未办结；（二）本人与所在基层法律服务所尚存在债权债务关系；</w:t>
            </w:r>
          </w:p>
          <w:p>
            <w:pPr>
              <w:jc w:val="left"/>
              <w:rPr>
                <w:rFonts w:hint="eastAsia" w:ascii="仿宋_GB2312" w:hAnsi="仿宋_GB2312" w:eastAsia="仿宋_GB2312" w:cs="仿宋_GB2312"/>
                <w:i w:val="0"/>
                <w:color w:val="0000FF"/>
                <w:kern w:val="0"/>
                <w:sz w:val="18"/>
                <w:szCs w:val="18"/>
                <w:u w:val="none"/>
                <w:lang w:val="en-US" w:eastAsia="zh-CN"/>
              </w:rPr>
            </w:pPr>
            <w:r>
              <w:rPr>
                <w:rFonts w:hint="eastAsia" w:ascii="仿宋_GB2312" w:hAnsi="仿宋_GB2312" w:eastAsia="仿宋_GB2312" w:cs="仿宋_GB2312"/>
                <w:color w:val="0000FF"/>
                <w:sz w:val="18"/>
                <w:szCs w:val="18"/>
                <w:lang w:val="en-US" w:eastAsia="zh-CN"/>
              </w:rPr>
              <w:t>（三）本人有正在接受调查处理的违反执业纪律的行为。</w:t>
            </w:r>
          </w:p>
        </w:tc>
        <w:tc>
          <w:tcPr>
            <w:tcW w:w="91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FF"/>
                <w:kern w:val="0"/>
                <w:sz w:val="18"/>
                <w:szCs w:val="18"/>
                <w:u w:val="none"/>
                <w:lang w:val="en-US" w:eastAsia="zh-CN"/>
              </w:rPr>
            </w:pPr>
            <w:r>
              <w:rPr>
                <w:rFonts w:hint="eastAsia" w:ascii="仿宋_GB2312" w:hAnsi="仿宋_GB2312" w:eastAsia="仿宋_GB2312" w:cs="仿宋_GB2312"/>
                <w:color w:val="0000FF"/>
                <w:sz w:val="18"/>
                <w:szCs w:val="18"/>
                <w:lang w:val="en-US" w:eastAsia="zh-CN"/>
              </w:rPr>
              <w:t>部门规章</w:t>
            </w: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FF"/>
                <w:kern w:val="0"/>
                <w:sz w:val="18"/>
                <w:szCs w:val="18"/>
                <w:u w:val="none"/>
                <w:lang w:val="en-US" w:eastAsia="zh-CN"/>
              </w:rPr>
            </w:pPr>
            <w:r>
              <w:rPr>
                <w:rFonts w:hint="eastAsia" w:ascii="仿宋_GB2312" w:hAnsi="仿宋_GB2312" w:eastAsia="仿宋_GB2312" w:cs="仿宋_GB2312"/>
                <w:color w:val="0000FF"/>
                <w:sz w:val="18"/>
                <w:szCs w:val="18"/>
                <w:lang w:val="en-US" w:eastAsia="zh-CN"/>
              </w:rPr>
              <w:t>县区司法局</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aps w:val="0"/>
                <w:color w:val="0000FF"/>
                <w:spacing w:val="0"/>
                <w:sz w:val="18"/>
                <w:szCs w:val="18"/>
                <w:shd w:val="clear" w:color="070000" w:fill="FFFFFF"/>
                <w:lang w:eastAsia="zh-CN"/>
              </w:rPr>
            </w:pPr>
            <w:r>
              <w:rPr>
                <w:rFonts w:hint="eastAsia" w:ascii="仿宋_GB2312" w:hAnsi="仿宋_GB2312" w:eastAsia="仿宋_GB2312" w:cs="仿宋_GB2312"/>
                <w:color w:val="0000FF"/>
                <w:sz w:val="18"/>
                <w:szCs w:val="18"/>
                <w:lang w:val="en-US" w:eastAsia="zh-CN"/>
              </w:rPr>
              <w:t>原执业基层法律服务所</w:t>
            </w:r>
          </w:p>
        </w:tc>
        <w:tc>
          <w:tcPr>
            <w:tcW w:w="5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FF"/>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FF"/>
                <w:kern w:val="0"/>
                <w:sz w:val="18"/>
                <w:szCs w:val="18"/>
                <w:u w:val="none"/>
                <w:lang w:val="en-US" w:eastAsia="zh-CN"/>
              </w:rPr>
            </w:pPr>
            <w:r>
              <w:rPr>
                <w:rFonts w:hint="eastAsia" w:ascii="仿宋_GB2312" w:hAnsi="仿宋_GB2312" w:eastAsia="仿宋_GB2312" w:cs="仿宋_GB2312"/>
                <w:color w:val="0000FF"/>
                <w:sz w:val="18"/>
                <w:szCs w:val="18"/>
                <w:lang w:val="en-US" w:eastAsia="zh-CN"/>
              </w:rPr>
              <w:t>1</w:t>
            </w:r>
          </w:p>
        </w:tc>
        <w:tc>
          <w:tcPr>
            <w:tcW w:w="47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FF"/>
                <w:sz w:val="18"/>
                <w:szCs w:val="18"/>
                <w:u w:val="none"/>
              </w:rPr>
            </w:pPr>
            <w:r>
              <w:rPr>
                <w:rFonts w:hint="eastAsia" w:ascii="仿宋_GB2312" w:hAnsi="仿宋_GB2312" w:eastAsia="仿宋_GB2312" w:cs="仿宋_GB2312"/>
                <w:color w:val="0000FF"/>
                <w:sz w:val="18"/>
                <w:szCs w:val="18"/>
                <w:lang w:val="en-US" w:eastAsia="zh-CN"/>
              </w:rPr>
              <w:t>1</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FF"/>
                <w:sz w:val="18"/>
                <w:szCs w:val="18"/>
                <w:u w:val="none"/>
              </w:rPr>
            </w:pPr>
          </w:p>
        </w:tc>
        <w:tc>
          <w:tcPr>
            <w:tcW w:w="8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FF"/>
                <w:kern w:val="0"/>
                <w:sz w:val="18"/>
                <w:szCs w:val="18"/>
                <w:u w:val="none"/>
                <w:lang w:val="en-US" w:eastAsia="zh-CN"/>
              </w:rPr>
            </w:pPr>
            <w:r>
              <w:rPr>
                <w:rFonts w:hint="eastAsia" w:ascii="仿宋_GB2312" w:hAnsi="仿宋_GB2312" w:eastAsia="仿宋_GB2312" w:cs="仿宋_GB2312"/>
                <w:color w:val="0000FF"/>
                <w:sz w:val="18"/>
                <w:szCs w:val="18"/>
                <w:lang w:val="en-US" w:eastAsia="zh-CN"/>
              </w:rPr>
              <w:t>基层法律服务工作者变更许可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Before w:w="0" w:type="auto"/>
          <w:trHeight w:val="158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FF"/>
                <w:sz w:val="18"/>
                <w:szCs w:val="18"/>
                <w:u w:val="none"/>
                <w:lang w:val="en-US" w:eastAsia="zh-CN"/>
              </w:rPr>
            </w:pPr>
            <w:r>
              <w:rPr>
                <w:rFonts w:hint="eastAsia" w:ascii="仿宋_GB2312" w:hAnsi="仿宋_GB2312" w:eastAsia="仿宋_GB2312" w:cs="仿宋_GB2312"/>
                <w:i w:val="0"/>
                <w:color w:val="0000FF"/>
                <w:sz w:val="18"/>
                <w:szCs w:val="18"/>
                <w:u w:val="none"/>
                <w:lang w:val="en-US" w:eastAsia="zh-CN"/>
              </w:rPr>
              <w:t>2</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FF"/>
                <w:sz w:val="18"/>
                <w:szCs w:val="18"/>
                <w:u w:val="none"/>
              </w:rPr>
            </w:pPr>
            <w:r>
              <w:rPr>
                <w:rFonts w:hint="eastAsia" w:ascii="仿宋_GB2312" w:hAnsi="仿宋_GB2312" w:eastAsia="仿宋_GB2312" w:cs="仿宋_GB2312"/>
                <w:color w:val="0000FF"/>
                <w:sz w:val="18"/>
                <w:szCs w:val="18"/>
                <w:lang w:val="en-US" w:eastAsia="zh-CN"/>
              </w:rPr>
              <w:t>原执业的基层法律服务所解除聘用关系、劳动关系的证明</w:t>
            </w:r>
          </w:p>
        </w:tc>
        <w:tc>
          <w:tcPr>
            <w:tcW w:w="10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FF"/>
                <w:sz w:val="18"/>
                <w:szCs w:val="18"/>
                <w:u w:val="none"/>
              </w:rPr>
            </w:pPr>
            <w:r>
              <w:rPr>
                <w:rFonts w:hint="eastAsia" w:ascii="仿宋_GB2312" w:hAnsi="仿宋_GB2312" w:eastAsia="仿宋_GB2312" w:cs="仿宋_GB2312"/>
                <w:color w:val="0000FF"/>
                <w:sz w:val="18"/>
                <w:szCs w:val="18"/>
                <w:lang w:val="en-US" w:eastAsia="zh-CN"/>
              </w:rPr>
              <w:t>基层法律服务工作者变更执业场所</w:t>
            </w:r>
          </w:p>
        </w:tc>
        <w:tc>
          <w:tcPr>
            <w:tcW w:w="580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中华人民共和国司法部第138号令《基层法律服务工作者管理办法》</w:t>
            </w:r>
          </w:p>
          <w:p>
            <w:pPr>
              <w:jc w:val="left"/>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第十五条  基层法律服务工作者变更执业机构的，持与原执业的基层法律服务所解除聘用关系、劳动关系的证明和拟变更的基层法律服务所同意接收的证明，按照本办法规定的程序，申请更换《基层法律服务工作者执业证》。有下列情形之一的，基层法律服务工作者不得变更执业机构：</w:t>
            </w:r>
          </w:p>
          <w:p>
            <w:pPr>
              <w:jc w:val="left"/>
              <w:rPr>
                <w:rFonts w:hint="eastAsia" w:ascii="仿宋_GB2312" w:hAnsi="仿宋_GB2312" w:eastAsia="仿宋_GB2312" w:cs="仿宋_GB2312"/>
                <w:i w:val="0"/>
                <w:color w:val="0000FF"/>
                <w:sz w:val="18"/>
                <w:szCs w:val="18"/>
                <w:u w:val="none"/>
              </w:rPr>
            </w:pPr>
            <w:r>
              <w:rPr>
                <w:rFonts w:hint="eastAsia" w:ascii="仿宋_GB2312" w:hAnsi="仿宋_GB2312" w:eastAsia="仿宋_GB2312" w:cs="仿宋_GB2312"/>
                <w:color w:val="0000FF"/>
                <w:sz w:val="18"/>
                <w:szCs w:val="18"/>
                <w:lang w:val="en-US" w:eastAsia="zh-CN"/>
              </w:rPr>
              <w:t>（一）本人承办的业务或者工作交接手续尚未办结；（二）本人与所在基层法律服务所尚存在债权债务关系；（三）本人有正在接受调查处理的违反执业纪律的行为。</w:t>
            </w:r>
          </w:p>
        </w:tc>
        <w:tc>
          <w:tcPr>
            <w:tcW w:w="918"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FF"/>
                <w:sz w:val="18"/>
                <w:szCs w:val="18"/>
                <w:u w:val="none"/>
              </w:rPr>
            </w:pPr>
            <w:r>
              <w:rPr>
                <w:rFonts w:hint="eastAsia" w:ascii="仿宋_GB2312" w:hAnsi="仿宋_GB2312" w:eastAsia="仿宋_GB2312" w:cs="仿宋_GB2312"/>
                <w:color w:val="0000FF"/>
                <w:sz w:val="18"/>
                <w:szCs w:val="18"/>
                <w:lang w:val="en-US" w:eastAsia="zh-CN"/>
              </w:rPr>
              <w:t>部门规章</w:t>
            </w: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FF"/>
                <w:sz w:val="18"/>
                <w:szCs w:val="18"/>
                <w:u w:val="none"/>
              </w:rPr>
            </w:pPr>
            <w:r>
              <w:rPr>
                <w:rFonts w:hint="eastAsia" w:ascii="仿宋_GB2312" w:hAnsi="仿宋_GB2312" w:eastAsia="仿宋_GB2312" w:cs="仿宋_GB2312"/>
                <w:color w:val="0000FF"/>
                <w:sz w:val="18"/>
                <w:szCs w:val="18"/>
                <w:lang w:val="en-US" w:eastAsia="zh-CN"/>
              </w:rPr>
              <w:t>县区司法局</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FF"/>
                <w:sz w:val="18"/>
                <w:szCs w:val="18"/>
                <w:u w:val="none"/>
              </w:rPr>
            </w:pPr>
            <w:r>
              <w:rPr>
                <w:rFonts w:hint="eastAsia" w:ascii="仿宋_GB2312" w:hAnsi="仿宋_GB2312" w:eastAsia="仿宋_GB2312" w:cs="仿宋_GB2312"/>
                <w:color w:val="0000FF"/>
                <w:sz w:val="18"/>
                <w:szCs w:val="18"/>
                <w:lang w:val="en-US" w:eastAsia="zh-CN"/>
              </w:rPr>
              <w:t>原执业基层法律服务所</w:t>
            </w:r>
          </w:p>
        </w:tc>
        <w:tc>
          <w:tcPr>
            <w:tcW w:w="5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FF"/>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FF"/>
                <w:sz w:val="18"/>
                <w:szCs w:val="18"/>
                <w:u w:val="none"/>
                <w:lang w:val="en-US" w:eastAsia="zh-CN"/>
              </w:rPr>
            </w:pPr>
            <w:r>
              <w:rPr>
                <w:rFonts w:hint="eastAsia" w:ascii="仿宋_GB2312" w:hAnsi="仿宋_GB2312" w:eastAsia="仿宋_GB2312" w:cs="仿宋_GB2312"/>
                <w:i w:val="0"/>
                <w:color w:val="0000FF"/>
                <w:sz w:val="18"/>
                <w:szCs w:val="18"/>
                <w:u w:val="none"/>
                <w:lang w:val="en-US" w:eastAsia="zh-CN"/>
              </w:rPr>
              <w:t>1</w:t>
            </w:r>
          </w:p>
        </w:tc>
        <w:tc>
          <w:tcPr>
            <w:tcW w:w="47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FF"/>
                <w:sz w:val="18"/>
                <w:szCs w:val="18"/>
                <w:u w:val="none"/>
                <w:lang w:val="en-US" w:eastAsia="zh-CN"/>
              </w:rPr>
            </w:pPr>
            <w:r>
              <w:rPr>
                <w:rFonts w:hint="eastAsia" w:ascii="仿宋_GB2312" w:hAnsi="仿宋_GB2312" w:eastAsia="仿宋_GB2312" w:cs="仿宋_GB2312"/>
                <w:i w:val="0"/>
                <w:color w:val="0000FF"/>
                <w:sz w:val="18"/>
                <w:szCs w:val="18"/>
                <w:u w:val="none"/>
                <w:lang w:val="en-US" w:eastAsia="zh-CN"/>
              </w:rPr>
              <w:t>1</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FF"/>
                <w:sz w:val="18"/>
                <w:szCs w:val="18"/>
                <w:u w:val="none"/>
              </w:rPr>
            </w:pPr>
          </w:p>
        </w:tc>
        <w:tc>
          <w:tcPr>
            <w:tcW w:w="8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FF"/>
                <w:sz w:val="18"/>
                <w:szCs w:val="18"/>
                <w:u w:val="none"/>
              </w:rPr>
            </w:pPr>
            <w:r>
              <w:rPr>
                <w:rFonts w:hint="eastAsia" w:ascii="仿宋_GB2312" w:hAnsi="仿宋_GB2312" w:eastAsia="仿宋_GB2312" w:cs="仿宋_GB2312"/>
                <w:color w:val="0000FF"/>
                <w:sz w:val="18"/>
                <w:szCs w:val="18"/>
                <w:lang w:val="en-US" w:eastAsia="zh-CN"/>
              </w:rPr>
              <w:t>基层法律服务工作者变更许可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Before w:w="0" w:type="auto"/>
          <w:trHeight w:val="9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3</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拟变更的基层法律服务所同意接收的证明</w:t>
            </w:r>
          </w:p>
        </w:tc>
        <w:tc>
          <w:tcPr>
            <w:tcW w:w="10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基层法律服务工作者变更执业场所</w:t>
            </w:r>
          </w:p>
        </w:tc>
        <w:tc>
          <w:tcPr>
            <w:tcW w:w="580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中华人民共和国司法部第138号令《基层法律服务工作者管理办法》</w:t>
            </w:r>
          </w:p>
          <w:p>
            <w:pPr>
              <w:jc w:val="left"/>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第十五条  基层法律服务工作者变更执业机构的，持与原执业的基层法律服务所解除聘用关系、劳动关系的证明和拟变更的基层法律服务所同意接收的证明，按照本办法规定的程序，申请更换《基层法律服务工作者执业证》。有下列情形之一的，基层法律服务工作者不得变更执业机构：</w:t>
            </w:r>
          </w:p>
          <w:p>
            <w:pPr>
              <w:jc w:val="left"/>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（一）本人承办的业务或者工作交接手续尚未办结；（二）本人与所在基层法律服务所尚存在债权债务关系；（三）本人有正在接受调查处理的违反执业纪律的行为。</w:t>
            </w:r>
          </w:p>
        </w:tc>
        <w:tc>
          <w:tcPr>
            <w:tcW w:w="91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部门规章</w:t>
            </w: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县区司法局</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原执业基层法律服务所</w:t>
            </w:r>
          </w:p>
        </w:tc>
        <w:tc>
          <w:tcPr>
            <w:tcW w:w="5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1</w:t>
            </w:r>
          </w:p>
        </w:tc>
        <w:tc>
          <w:tcPr>
            <w:tcW w:w="47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1</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p>
        </w:tc>
        <w:tc>
          <w:tcPr>
            <w:tcW w:w="8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基层法律服务工作者变更许可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Before w:w="0" w:type="auto"/>
          <w:trHeight w:val="1749"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4</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“本溪日报”遗失声明</w:t>
            </w:r>
          </w:p>
        </w:tc>
        <w:tc>
          <w:tcPr>
            <w:tcW w:w="10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基层法律服务工作者补发更换执业证</w:t>
            </w:r>
          </w:p>
        </w:tc>
        <w:tc>
          <w:tcPr>
            <w:tcW w:w="580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中华人民共和国司法部第138号令《基层法律服务工作者管理办法》</w:t>
            </w:r>
          </w:p>
          <w:p>
            <w:pPr>
              <w:jc w:val="left"/>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第十七条  基层法律服务工作者应当妥善保管《基层法律服务工作者执业证》，不得伪造、涂改、抵押、出借、出租。</w:t>
            </w:r>
          </w:p>
          <w:p>
            <w:pPr>
              <w:jc w:val="left"/>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《基层法律服务工作者执业证》遗失或者损坏无法使用的，持证人应当立即向所在地县级司法行政机关或者直辖市的区（县）司法行政机关申请办理补发或更换手续。</w:t>
            </w:r>
          </w:p>
        </w:tc>
        <w:tc>
          <w:tcPr>
            <w:tcW w:w="91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部门规章</w:t>
            </w: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县区司法局</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报社</w:t>
            </w:r>
          </w:p>
        </w:tc>
        <w:tc>
          <w:tcPr>
            <w:tcW w:w="5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1</w:t>
            </w:r>
          </w:p>
        </w:tc>
        <w:tc>
          <w:tcPr>
            <w:tcW w:w="47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1</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p>
        </w:tc>
        <w:tc>
          <w:tcPr>
            <w:tcW w:w="8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基层法律服务工作者变更许可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Before w:w="0" w:type="auto"/>
          <w:trHeight w:val="292"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5</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基层法律服务所终止公告</w:t>
            </w:r>
          </w:p>
        </w:tc>
        <w:tc>
          <w:tcPr>
            <w:tcW w:w="10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基层法律服务所注销</w:t>
            </w:r>
          </w:p>
        </w:tc>
        <w:tc>
          <w:tcPr>
            <w:tcW w:w="580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中华人民共和国司法部第137号令《基层法律服务所管理办法》</w:t>
            </w:r>
          </w:p>
          <w:p>
            <w:pPr>
              <w:jc w:val="left"/>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第十二条  基层法律服务所在终止事由发生后，应当向社会公告，按照有关规定进行清算，并不得受理新的业务。基层法律服务所应当在清算结束后十五日内，经所在地县级司法行政机关审查后报设区的市级司法行政机关办理注销手续，或者由直辖市的区（县）司法行政机关办理注销手续。基层法律服务所拒不履行公告、清算义务的，可以由县级司法行政机关向社会公告后报设区的市级司法行政机关办理注销手续，或者由直辖市的区（县）司法行政机关向社会公告后办理注销手续。</w:t>
            </w:r>
          </w:p>
        </w:tc>
        <w:tc>
          <w:tcPr>
            <w:tcW w:w="91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部门规章</w:t>
            </w: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县区司法局</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报社</w:t>
            </w:r>
          </w:p>
        </w:tc>
        <w:tc>
          <w:tcPr>
            <w:tcW w:w="5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1</w:t>
            </w:r>
          </w:p>
        </w:tc>
        <w:tc>
          <w:tcPr>
            <w:tcW w:w="47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1</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p>
        </w:tc>
        <w:tc>
          <w:tcPr>
            <w:tcW w:w="8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基层法律服务所注销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Before w:w="0" w:type="auto"/>
          <w:trHeight w:val="1862"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6</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基层法律服务所解除聘用关系、劳动关系的证明</w:t>
            </w:r>
          </w:p>
        </w:tc>
        <w:tc>
          <w:tcPr>
            <w:tcW w:w="10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基层法律服务工作者注销</w:t>
            </w:r>
          </w:p>
        </w:tc>
        <w:tc>
          <w:tcPr>
            <w:tcW w:w="580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中华人民共和国司法部第138号令《基层法律服务工作者管理办法》</w:t>
            </w:r>
          </w:p>
          <w:p>
            <w:pPr>
              <w:jc w:val="left"/>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第十六条  基层法律服务工作者有下列情形之一的，由执业核准机关注销并收回《基层法律服务工作者执业证》：</w:t>
            </w:r>
          </w:p>
          <w:p>
            <w:pPr>
              <w:jc w:val="left"/>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（一）因严重违法违纪违规行为被基层法律服务所解除聘用合同或者劳动合同的；</w:t>
            </w:r>
          </w:p>
          <w:p>
            <w:pPr>
              <w:jc w:val="left"/>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（二）因与基层法律服务所解除聘用合同、劳动合同或者所在的基层法律服务所被注销，在六个月内未被其他基层法律服务所聘用的；</w:t>
            </w:r>
          </w:p>
          <w:p>
            <w:pPr>
              <w:jc w:val="left"/>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（三）因本人申请注销的；</w:t>
            </w:r>
          </w:p>
          <w:p>
            <w:pPr>
              <w:jc w:val="left"/>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（四）因其他原因停止执业的。</w:t>
            </w:r>
          </w:p>
        </w:tc>
        <w:tc>
          <w:tcPr>
            <w:tcW w:w="91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部门规章</w:t>
            </w: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县区司法局</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基层法律服务所</w:t>
            </w:r>
          </w:p>
        </w:tc>
        <w:tc>
          <w:tcPr>
            <w:tcW w:w="5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1</w:t>
            </w:r>
          </w:p>
        </w:tc>
        <w:tc>
          <w:tcPr>
            <w:tcW w:w="47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1</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p>
        </w:tc>
        <w:tc>
          <w:tcPr>
            <w:tcW w:w="8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基层法律服务工作者注销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Before w:w="0" w:type="auto"/>
          <w:trHeight w:val="1808"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7</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学历证书和考试合格证明，或者第七条规定的资格证书</w:t>
            </w:r>
          </w:p>
        </w:tc>
        <w:tc>
          <w:tcPr>
            <w:tcW w:w="10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基层法律服务工作者执业核准</w:t>
            </w:r>
          </w:p>
        </w:tc>
        <w:tc>
          <w:tcPr>
            <w:tcW w:w="580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中华人民共和国司法部第138号令《基层法律服务工作者管理办法》</w:t>
            </w:r>
          </w:p>
          <w:p>
            <w:pPr>
              <w:jc w:val="left"/>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第十条  申请基层法律服务工作者执业核准的，应当填写申请执业登记表，并提交下列材料：（一）符合本办法第六条规定的学历证书和考试合格证明，或者第七条规定的资格证书；</w:t>
            </w:r>
          </w:p>
          <w:p>
            <w:pPr>
              <w:jc w:val="left"/>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（二）基层法律服务所对申请人实习表现的鉴定意见，或者具有二年以上其他法律职业经历的证明；（三）基层法律服务所出具的同意接收申请人的证明；（四）申请人的身份证明。</w:t>
            </w:r>
          </w:p>
        </w:tc>
        <w:tc>
          <w:tcPr>
            <w:tcW w:w="91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部门规章</w:t>
            </w: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县区司法局</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学校、考试机构</w:t>
            </w:r>
          </w:p>
        </w:tc>
        <w:tc>
          <w:tcPr>
            <w:tcW w:w="5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1</w:t>
            </w:r>
          </w:p>
        </w:tc>
        <w:tc>
          <w:tcPr>
            <w:tcW w:w="47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1</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p>
        </w:tc>
        <w:tc>
          <w:tcPr>
            <w:tcW w:w="8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基层法律服务工作者执业核准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Before w:w="0" w:type="auto"/>
          <w:trHeight w:val="1439"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8</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具有二年以上其他法律职业经历的证明</w:t>
            </w:r>
          </w:p>
        </w:tc>
        <w:tc>
          <w:tcPr>
            <w:tcW w:w="10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基层法律服务工作者执业核准</w:t>
            </w:r>
          </w:p>
        </w:tc>
        <w:tc>
          <w:tcPr>
            <w:tcW w:w="580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中华人民共和国司法部第138号令《基层法律服务工作者管理办法》</w:t>
            </w:r>
          </w:p>
          <w:p>
            <w:pPr>
              <w:jc w:val="left"/>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第十条  申请基层法律服务工作者执业核准的，应当填写申请执业登记表，并提交下列材料：（一）符合本办法第六条规定的学历证书和考试合格证明，或者第七条规定的资格证书；</w:t>
            </w:r>
          </w:p>
          <w:p>
            <w:pPr>
              <w:jc w:val="left"/>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（二）基层法律服务所对申请人实习表现的鉴定意见，或者具有二年以上其他法律职业经历的证明；（三）基层法律服务所出具的同意接收申请人的证明；（四）申请人的身份证明。</w:t>
            </w:r>
          </w:p>
        </w:tc>
        <w:tc>
          <w:tcPr>
            <w:tcW w:w="91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部门规章</w:t>
            </w: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县区司法局</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原用人单位</w:t>
            </w:r>
          </w:p>
        </w:tc>
        <w:tc>
          <w:tcPr>
            <w:tcW w:w="5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1</w:t>
            </w:r>
          </w:p>
        </w:tc>
        <w:tc>
          <w:tcPr>
            <w:tcW w:w="47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1</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p>
        </w:tc>
        <w:tc>
          <w:tcPr>
            <w:tcW w:w="8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基层法律服务工作者执业核准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Before w:w="0" w:type="auto"/>
          <w:trHeight w:val="1862"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9</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基层法律服务所出具的同意接收申请人的证明</w:t>
            </w:r>
          </w:p>
        </w:tc>
        <w:tc>
          <w:tcPr>
            <w:tcW w:w="10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基层法律服务工作者执业核准</w:t>
            </w:r>
          </w:p>
        </w:tc>
        <w:tc>
          <w:tcPr>
            <w:tcW w:w="580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中华人民共和国司法部第138号令《基层法律服务工作者管理办法》</w:t>
            </w:r>
          </w:p>
          <w:p>
            <w:pPr>
              <w:jc w:val="left"/>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第十条  申请基层法律服务工作者执业核准的，应当填写申请执业登记表，并提交下列材料：（一）符合本办法第六条规定的学历证书和考试合格证明，或者第七条规定的资格证书；</w:t>
            </w:r>
          </w:p>
          <w:p>
            <w:pPr>
              <w:jc w:val="left"/>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（二）基层法律服务所对申请人实习表现的鉴定意见，或者具有二年以上其他法律职业经历的证明；（三）基层法律服务所出具的同意接收申请人的证明；（四）申请人的身份证明。</w:t>
            </w:r>
          </w:p>
        </w:tc>
        <w:tc>
          <w:tcPr>
            <w:tcW w:w="91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部门规章</w:t>
            </w: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县区司法局</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基层法律服务所</w:t>
            </w:r>
          </w:p>
        </w:tc>
        <w:tc>
          <w:tcPr>
            <w:tcW w:w="5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1</w:t>
            </w:r>
          </w:p>
        </w:tc>
        <w:tc>
          <w:tcPr>
            <w:tcW w:w="47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1</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p>
        </w:tc>
        <w:tc>
          <w:tcPr>
            <w:tcW w:w="8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FF"/>
                <w:sz w:val="18"/>
                <w:szCs w:val="18"/>
                <w:lang w:val="en-US" w:eastAsia="zh-CN"/>
              </w:rPr>
            </w:pPr>
            <w:r>
              <w:rPr>
                <w:rFonts w:hint="eastAsia" w:ascii="仿宋_GB2312" w:hAnsi="仿宋_GB2312" w:eastAsia="仿宋_GB2312" w:cs="仿宋_GB2312"/>
                <w:color w:val="0000FF"/>
                <w:sz w:val="18"/>
                <w:szCs w:val="18"/>
                <w:lang w:val="en-US" w:eastAsia="zh-CN"/>
              </w:rPr>
              <w:t>基层法律服务工作者执业核准</w:t>
            </w:r>
          </w:p>
        </w:tc>
      </w:tr>
    </w:tbl>
    <w:p>
      <w:pPr>
        <w:rPr>
          <w:rFonts w:hint="eastAsia" w:ascii="仿宋_GB2312" w:hAnsi="仿宋_GB2312" w:eastAsia="仿宋_GB2312" w:cs="仿宋_GB2312"/>
          <w:sz w:val="16"/>
          <w:szCs w:val="16"/>
        </w:rPr>
      </w:pPr>
    </w:p>
    <w:sectPr>
      <w:pgSz w:w="16838" w:h="11906" w:orient="landscape"/>
      <w:pgMar w:top="1417" w:right="1440" w:bottom="1417" w:left="144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5F55FAB"/>
    <w:rsid w:val="353949B9"/>
    <w:rsid w:val="439E4155"/>
    <w:rsid w:val="5C6F1BE4"/>
    <w:rsid w:val="5D254AF8"/>
    <w:rsid w:val="642A43A2"/>
    <w:rsid w:val="6CB104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jc w:val="left"/>
    </w:pPr>
    <w:rPr>
      <w:rFonts w:ascii="宋体" w:hAnsi="宋体" w:cs="宋体"/>
      <w:kern w:val="0"/>
      <w:sz w:val="24"/>
      <w:szCs w:val="24"/>
    </w:rPr>
  </w:style>
  <w:style w:type="character" w:styleId="7">
    <w:name w:val="Strong"/>
    <w:basedOn w:val="6"/>
    <w:qFormat/>
    <w:uiPriority w:val="0"/>
    <w:rPr>
      <w:b/>
    </w:rPr>
  </w:style>
  <w:style w:type="character" w:styleId="8">
    <w:name w:val="Hyperlink"/>
    <w:basedOn w:val="6"/>
    <w:qFormat/>
    <w:uiPriority w:val="0"/>
    <w:rPr>
      <w:color w:val="3A3A3A"/>
      <w:u w:val="none"/>
    </w:rPr>
  </w:style>
  <w:style w:type="paragraph" w:customStyle="1" w:styleId="9">
    <w:name w:val="List Paragraph1"/>
    <w:basedOn w:val="1"/>
    <w:qFormat/>
    <w:uiPriority w:val="99"/>
    <w:pPr>
      <w:ind w:firstLine="420" w:firstLineChars="200"/>
    </w:pPr>
  </w:style>
  <w:style w:type="character" w:customStyle="1" w:styleId="10">
    <w:name w:val="页眉 Char Char"/>
    <w:basedOn w:val="6"/>
    <w:link w:val="3"/>
    <w:qFormat/>
    <w:uiPriority w:val="0"/>
    <w:rPr>
      <w:rFonts w:ascii="Calibri" w:hAnsi="Calibri" w:eastAsia="宋体" w:cs="黑体"/>
      <w:kern w:val="2"/>
      <w:sz w:val="18"/>
      <w:szCs w:val="18"/>
    </w:rPr>
  </w:style>
  <w:style w:type="character" w:customStyle="1" w:styleId="11">
    <w:name w:val="页脚 Char Char"/>
    <w:basedOn w:val="6"/>
    <w:link w:val="2"/>
    <w:qFormat/>
    <w:uiPriority w:val="0"/>
    <w:rPr>
      <w:rFonts w:ascii="Calibri" w:hAnsi="Calibri" w:eastAsia="宋体" w:cs="黑体"/>
      <w:kern w:val="2"/>
      <w:sz w:val="18"/>
      <w:szCs w:val="18"/>
    </w:rPr>
  </w:style>
  <w:style w:type="character" w:customStyle="1" w:styleId="12">
    <w:name w:val="font51"/>
    <w:basedOn w:val="6"/>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60761</Words>
  <Characters>62534</Characters>
  <Lines>16</Lines>
  <Paragraphs>37</Paragraphs>
  <TotalTime>57</TotalTime>
  <ScaleCrop>false</ScaleCrop>
  <LinksUpToDate>false</LinksUpToDate>
  <CharactersWithSpaces>64748</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2019-03-11T01:20:00Z</dcterms:created>
  <dc:creator>关门山</dc:creator>
  <cp:lastModifiedBy>Administrator</cp:lastModifiedBy>
  <cp:lastPrinted>2019-04-15T01:56:00Z</cp:lastPrinted>
  <dcterms:modified xsi:type="dcterms:W3CDTF">2019-11-14T08:01:22Z</dcterms:modified>
  <dc:title>附件2：证明事项保留目录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