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A1" w:rsidRDefault="001C6A74" w:rsidP="002413A1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2019年末本溪县地方</w:t>
      </w:r>
      <w:r w:rsidR="002413A1">
        <w:rPr>
          <w:rFonts w:asciiTheme="majorEastAsia" w:eastAsiaTheme="majorEastAsia" w:hAnsiTheme="majorEastAsia" w:hint="eastAsia"/>
          <w:sz w:val="44"/>
          <w:szCs w:val="44"/>
        </w:rPr>
        <w:t>政府债券发行</w:t>
      </w:r>
      <w:r w:rsidR="00150DE9">
        <w:rPr>
          <w:rFonts w:asciiTheme="majorEastAsia" w:eastAsiaTheme="majorEastAsia" w:hAnsiTheme="majorEastAsia" w:hint="eastAsia"/>
          <w:sz w:val="44"/>
          <w:szCs w:val="44"/>
        </w:rPr>
        <w:t>、还本付息决算数</w:t>
      </w:r>
    </w:p>
    <w:p w:rsidR="001C6A74" w:rsidRDefault="001C6A74" w:rsidP="001C6A74">
      <w:pPr>
        <w:rPr>
          <w:rFonts w:asciiTheme="majorEastAsia" w:eastAsiaTheme="majorEastAsia" w:hAnsiTheme="majorEastAsia"/>
          <w:sz w:val="44"/>
          <w:szCs w:val="44"/>
        </w:rPr>
      </w:pPr>
    </w:p>
    <w:p w:rsidR="001C6A74" w:rsidRDefault="001C6A74" w:rsidP="00E86A3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2019年本溪县债券发行29424万元，其中新增一般债券13000万元，新增专项债券3840万元；再融资一般债券8665万元，再融资专项债券3919万元。</w:t>
      </w:r>
    </w:p>
    <w:p w:rsidR="001C6A74" w:rsidRPr="001C6A74" w:rsidRDefault="001C6A74" w:rsidP="00E86A3A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2019年本溪</w:t>
      </w:r>
      <w:proofErr w:type="gramStart"/>
      <w:r>
        <w:rPr>
          <w:rFonts w:asciiTheme="minorEastAsia" w:hAnsiTheme="minorEastAsia" w:hint="eastAsia"/>
          <w:sz w:val="32"/>
          <w:szCs w:val="32"/>
        </w:rPr>
        <w:t>县一般</w:t>
      </w:r>
      <w:proofErr w:type="gramEnd"/>
      <w:r>
        <w:rPr>
          <w:rFonts w:asciiTheme="minorEastAsia" w:hAnsiTheme="minorEastAsia" w:hint="eastAsia"/>
          <w:sz w:val="32"/>
          <w:szCs w:val="32"/>
        </w:rPr>
        <w:t>债券利息决算金额1187万元，专项债券利息决算金额630万元</w:t>
      </w:r>
    </w:p>
    <w:sectPr w:rsidR="001C6A74" w:rsidRPr="001C6A74" w:rsidSect="00DD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E9" w:rsidRDefault="00150DE9" w:rsidP="00150DE9">
      <w:r>
        <w:separator/>
      </w:r>
    </w:p>
  </w:endnote>
  <w:endnote w:type="continuationSeparator" w:id="1">
    <w:p w:rsidR="00150DE9" w:rsidRDefault="00150DE9" w:rsidP="0015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E9" w:rsidRDefault="00150DE9" w:rsidP="00150DE9">
      <w:r>
        <w:separator/>
      </w:r>
    </w:p>
  </w:footnote>
  <w:footnote w:type="continuationSeparator" w:id="1">
    <w:p w:rsidR="00150DE9" w:rsidRDefault="00150DE9" w:rsidP="00150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A74"/>
    <w:rsid w:val="00150DE9"/>
    <w:rsid w:val="001C6A74"/>
    <w:rsid w:val="002413A1"/>
    <w:rsid w:val="00401B37"/>
    <w:rsid w:val="00DD4C56"/>
    <w:rsid w:val="00E86A3A"/>
    <w:rsid w:val="00FE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D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2021-05-26T06:14:00Z</cp:lastPrinted>
  <dcterms:created xsi:type="dcterms:W3CDTF">2021-05-26T05:54:00Z</dcterms:created>
  <dcterms:modified xsi:type="dcterms:W3CDTF">2021-05-26T08:12:00Z</dcterms:modified>
</cp:coreProperties>
</file>