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D" w:rsidRDefault="00E24532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sz w:val="44"/>
          <w:szCs w:val="44"/>
        </w:rPr>
        <w:t>年末本溪县债券资金使用安排</w:t>
      </w:r>
    </w:p>
    <w:bookmarkEnd w:id="0"/>
    <w:p w:rsidR="00425DCD" w:rsidRDefault="00425DCD">
      <w:pPr>
        <w:rPr>
          <w:rFonts w:asciiTheme="minorEastAsia" w:hAnsiTheme="minorEastAsia"/>
          <w:sz w:val="32"/>
          <w:szCs w:val="32"/>
        </w:rPr>
      </w:pPr>
    </w:p>
    <w:p w:rsidR="00425DCD" w:rsidRPr="00A575C4" w:rsidRDefault="00E245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575C4">
        <w:rPr>
          <w:rFonts w:ascii="仿宋" w:eastAsia="仿宋" w:hAnsi="仿宋" w:hint="eastAsia"/>
          <w:sz w:val="32"/>
          <w:szCs w:val="32"/>
        </w:rPr>
        <w:t>202</w:t>
      </w:r>
      <w:r w:rsidRPr="00A575C4">
        <w:rPr>
          <w:rFonts w:ascii="仿宋" w:eastAsia="仿宋" w:hAnsi="仿宋"/>
          <w:sz w:val="32"/>
          <w:szCs w:val="32"/>
        </w:rPr>
        <w:t>1</w:t>
      </w:r>
      <w:r w:rsidRPr="00A575C4">
        <w:rPr>
          <w:rFonts w:ascii="仿宋" w:eastAsia="仿宋" w:hAnsi="仿宋" w:hint="eastAsia"/>
          <w:sz w:val="32"/>
          <w:szCs w:val="32"/>
        </w:rPr>
        <w:t>年新增债券</w:t>
      </w:r>
      <w:r w:rsidR="00381398" w:rsidRPr="00A575C4">
        <w:rPr>
          <w:rFonts w:ascii="仿宋" w:eastAsia="仿宋" w:hAnsi="仿宋" w:hint="eastAsia"/>
          <w:sz w:val="32"/>
          <w:szCs w:val="32"/>
        </w:rPr>
        <w:t>2</w:t>
      </w:r>
      <w:r w:rsidR="00152DB9" w:rsidRPr="00A575C4">
        <w:rPr>
          <w:rFonts w:ascii="仿宋" w:eastAsia="仿宋" w:hAnsi="仿宋"/>
          <w:sz w:val="32"/>
          <w:szCs w:val="32"/>
        </w:rPr>
        <w:t>,</w:t>
      </w:r>
      <w:r w:rsidR="00381398" w:rsidRPr="00A575C4">
        <w:rPr>
          <w:rFonts w:ascii="仿宋" w:eastAsia="仿宋" w:hAnsi="仿宋" w:hint="eastAsia"/>
          <w:sz w:val="32"/>
          <w:szCs w:val="32"/>
        </w:rPr>
        <w:t>000</w:t>
      </w:r>
      <w:r w:rsidRPr="00A575C4">
        <w:rPr>
          <w:rFonts w:ascii="仿宋" w:eastAsia="仿宋" w:hAnsi="仿宋" w:hint="eastAsia"/>
          <w:sz w:val="32"/>
          <w:szCs w:val="32"/>
        </w:rPr>
        <w:t>万元。其中新增一般债券</w:t>
      </w:r>
      <w:r w:rsidR="00381398" w:rsidRPr="00A575C4">
        <w:rPr>
          <w:rFonts w:ascii="仿宋" w:eastAsia="仿宋" w:hAnsi="仿宋" w:hint="eastAsia"/>
          <w:sz w:val="32"/>
          <w:szCs w:val="32"/>
        </w:rPr>
        <w:t>2</w:t>
      </w:r>
      <w:r w:rsidR="00152DB9" w:rsidRPr="00A575C4">
        <w:rPr>
          <w:rFonts w:ascii="仿宋" w:eastAsia="仿宋" w:hAnsi="仿宋"/>
          <w:sz w:val="32"/>
          <w:szCs w:val="32"/>
        </w:rPr>
        <w:t>,</w:t>
      </w:r>
      <w:r w:rsidR="00381398" w:rsidRPr="00A575C4">
        <w:rPr>
          <w:rFonts w:ascii="仿宋" w:eastAsia="仿宋" w:hAnsi="仿宋" w:hint="eastAsia"/>
          <w:sz w:val="32"/>
          <w:szCs w:val="32"/>
        </w:rPr>
        <w:t>000</w:t>
      </w:r>
      <w:r w:rsidRPr="00A575C4">
        <w:rPr>
          <w:rFonts w:ascii="仿宋" w:eastAsia="仿宋" w:hAnsi="仿宋" w:hint="eastAsia"/>
          <w:sz w:val="32"/>
          <w:szCs w:val="32"/>
        </w:rPr>
        <w:t>万元，债券资金使用安排为：本溪市本溪县汤沟地区路网改造项目。</w:t>
      </w:r>
    </w:p>
    <w:p w:rsidR="00425DCD" w:rsidRPr="00A575C4" w:rsidRDefault="000F71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575C4">
        <w:rPr>
          <w:rFonts w:ascii="仿宋" w:eastAsia="仿宋" w:hAnsi="仿宋" w:hint="eastAsia"/>
          <w:sz w:val="32"/>
          <w:szCs w:val="32"/>
        </w:rPr>
        <w:t xml:space="preserve"> 202</w:t>
      </w:r>
      <w:r w:rsidR="00E24532" w:rsidRPr="00A575C4">
        <w:rPr>
          <w:rFonts w:ascii="仿宋" w:eastAsia="仿宋" w:hAnsi="仿宋"/>
          <w:sz w:val="32"/>
          <w:szCs w:val="32"/>
        </w:rPr>
        <w:t>1</w:t>
      </w:r>
      <w:r w:rsidR="00E24532" w:rsidRPr="00A575C4">
        <w:rPr>
          <w:rFonts w:ascii="仿宋" w:eastAsia="仿宋" w:hAnsi="仿宋" w:hint="eastAsia"/>
          <w:sz w:val="32"/>
          <w:szCs w:val="32"/>
        </w:rPr>
        <w:t>年再融资债券</w:t>
      </w:r>
      <w:r w:rsidR="00381398" w:rsidRPr="00A575C4">
        <w:rPr>
          <w:rFonts w:ascii="仿宋" w:eastAsia="仿宋" w:hAnsi="仿宋" w:hint="eastAsia"/>
          <w:sz w:val="32"/>
          <w:szCs w:val="32"/>
        </w:rPr>
        <w:t>7</w:t>
      </w:r>
      <w:r w:rsidR="00152DB9" w:rsidRPr="00A575C4">
        <w:rPr>
          <w:rFonts w:ascii="仿宋" w:eastAsia="仿宋" w:hAnsi="仿宋"/>
          <w:sz w:val="32"/>
          <w:szCs w:val="32"/>
        </w:rPr>
        <w:t>,</w:t>
      </w:r>
      <w:r w:rsidR="00381398" w:rsidRPr="00A575C4">
        <w:rPr>
          <w:rFonts w:ascii="仿宋" w:eastAsia="仿宋" w:hAnsi="仿宋" w:hint="eastAsia"/>
          <w:sz w:val="32"/>
          <w:szCs w:val="32"/>
        </w:rPr>
        <w:t>934</w:t>
      </w:r>
      <w:r w:rsidR="00E24532" w:rsidRPr="00A575C4">
        <w:rPr>
          <w:rFonts w:ascii="仿宋" w:eastAsia="仿宋" w:hAnsi="仿宋" w:hint="eastAsia"/>
          <w:sz w:val="32"/>
          <w:szCs w:val="32"/>
        </w:rPr>
        <w:t>万元。其中再融资一般债券</w:t>
      </w:r>
      <w:r w:rsidRPr="00A575C4">
        <w:rPr>
          <w:rFonts w:ascii="仿宋" w:eastAsia="仿宋" w:hAnsi="仿宋" w:hint="eastAsia"/>
          <w:sz w:val="32"/>
          <w:szCs w:val="32"/>
        </w:rPr>
        <w:t>4</w:t>
      </w:r>
      <w:r w:rsidR="00152DB9" w:rsidRPr="00A575C4">
        <w:rPr>
          <w:rFonts w:ascii="仿宋" w:eastAsia="仿宋" w:hAnsi="仿宋"/>
          <w:sz w:val="32"/>
          <w:szCs w:val="32"/>
        </w:rPr>
        <w:t>,</w:t>
      </w:r>
      <w:r w:rsidRPr="00A575C4">
        <w:rPr>
          <w:rFonts w:ascii="仿宋" w:eastAsia="仿宋" w:hAnsi="仿宋" w:hint="eastAsia"/>
          <w:sz w:val="32"/>
          <w:szCs w:val="32"/>
        </w:rPr>
        <w:t>892</w:t>
      </w:r>
      <w:r w:rsidR="00E24532" w:rsidRPr="00A575C4">
        <w:rPr>
          <w:rFonts w:ascii="仿宋" w:eastAsia="仿宋" w:hAnsi="仿宋" w:hint="eastAsia"/>
          <w:sz w:val="32"/>
          <w:szCs w:val="32"/>
        </w:rPr>
        <w:t>万元，债券资金使用安排为：</w:t>
      </w:r>
      <w:r w:rsidRPr="00A575C4">
        <w:rPr>
          <w:rFonts w:ascii="仿宋" w:eastAsia="仿宋" w:hAnsi="仿宋" w:hint="eastAsia"/>
          <w:sz w:val="32"/>
          <w:szCs w:val="32"/>
        </w:rPr>
        <w:t>用于本溪县棚改项目</w:t>
      </w:r>
      <w:r w:rsidR="00E24532" w:rsidRPr="00A575C4">
        <w:rPr>
          <w:rFonts w:ascii="仿宋" w:eastAsia="仿宋" w:hAnsi="仿宋" w:hint="eastAsia"/>
          <w:sz w:val="32"/>
          <w:szCs w:val="32"/>
        </w:rPr>
        <w:t>。</w:t>
      </w:r>
    </w:p>
    <w:p w:rsidR="00425DCD" w:rsidRDefault="00425DCD">
      <w:pPr>
        <w:rPr>
          <w:rFonts w:asciiTheme="minorEastAsia" w:hAnsiTheme="minorEastAsia"/>
          <w:sz w:val="32"/>
          <w:szCs w:val="32"/>
        </w:rPr>
      </w:pPr>
    </w:p>
    <w:sectPr w:rsidR="00425DCD" w:rsidSect="00B6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FF" w:rsidRDefault="003252FF" w:rsidP="00152DB9">
      <w:r>
        <w:separator/>
      </w:r>
    </w:p>
  </w:endnote>
  <w:endnote w:type="continuationSeparator" w:id="0">
    <w:p w:rsidR="003252FF" w:rsidRDefault="003252FF" w:rsidP="0015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FF" w:rsidRDefault="003252FF" w:rsidP="00152DB9">
      <w:r>
        <w:separator/>
      </w:r>
    </w:p>
  </w:footnote>
  <w:footnote w:type="continuationSeparator" w:id="0">
    <w:p w:rsidR="003252FF" w:rsidRDefault="003252FF" w:rsidP="0015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046"/>
    <w:rsid w:val="000775C0"/>
    <w:rsid w:val="000861A7"/>
    <w:rsid w:val="000F7111"/>
    <w:rsid w:val="00152DB9"/>
    <w:rsid w:val="00273D09"/>
    <w:rsid w:val="002E4829"/>
    <w:rsid w:val="003252FF"/>
    <w:rsid w:val="00344571"/>
    <w:rsid w:val="00381398"/>
    <w:rsid w:val="003F0728"/>
    <w:rsid w:val="00425DCD"/>
    <w:rsid w:val="004D2DC0"/>
    <w:rsid w:val="004E7EAD"/>
    <w:rsid w:val="005B6BA4"/>
    <w:rsid w:val="007F26EE"/>
    <w:rsid w:val="008D36F5"/>
    <w:rsid w:val="00A575C4"/>
    <w:rsid w:val="00B60615"/>
    <w:rsid w:val="00C345BE"/>
    <w:rsid w:val="00CC7046"/>
    <w:rsid w:val="00D01789"/>
    <w:rsid w:val="00E24532"/>
    <w:rsid w:val="00E87D9E"/>
    <w:rsid w:val="6F0F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5B983"/>
  <w15:docId w15:val="{07474636-CD7D-4BD8-9B47-D8AA86F7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0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061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0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17</cp:revision>
  <cp:lastPrinted>2021-05-26T06:17:00Z</cp:lastPrinted>
  <dcterms:created xsi:type="dcterms:W3CDTF">2021-05-26T02:17:00Z</dcterms:created>
  <dcterms:modified xsi:type="dcterms:W3CDTF">2022-09-14T06:28:00Z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